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谭方政</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谭方政，男，满族，中共党员，研究生学历，毕业于吉林大学民商法学专业。历任长春市绿园区人民法院刑事审判庭庭长、执行局副局长，现任长春市绿园区人民法院政治部（督察室）副主任兼任长春市绿园区人民法院四级调研员。</w:t>
      </w:r>
    </w:p>
    <w:p>
      <w:pPr>
        <w:ind w:firstLine="640" w:firstLineChars="200"/>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张冬冬</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冬冬，女，汉族，中共党员，大学学历，毕业于吉林大学法学专业。历任长春市绿园区委政法委员会综合管理科科长，现任长春市绿园区人民法院政治部（督察室）副主任兼任长春市绿园区人民法院四级调研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王  鹰</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王鹰，男，汉族，中共党员，</w:t>
      </w:r>
      <w:r>
        <w:rPr>
          <w:rFonts w:hint="eastAsia" w:ascii="仿宋_GB2312" w:hAnsi="仿宋_GB2312" w:eastAsia="仿宋_GB2312" w:cs="仿宋_GB2312"/>
          <w:sz w:val="32"/>
          <w:szCs w:val="32"/>
        </w:rPr>
        <w:t>大学</w:t>
      </w:r>
      <w:r>
        <w:rPr>
          <w:rFonts w:hint="eastAsia" w:ascii="仿宋_GB2312" w:hAnsi="仿宋_GB2312" w:eastAsia="仿宋_GB2312" w:cs="仿宋_GB2312"/>
          <w:sz w:val="32"/>
          <w:szCs w:val="32"/>
          <w:lang w:eastAsia="zh-CN"/>
        </w:rPr>
        <w:t>学历，毕业于全国法院干部业余法律大学法律专业。历任长春市绿园区人民法院立案庭庭长，现任长春市绿园区人民法院机关党委专职党务副书记兼任长春市绿园区人民法院四级调研员。</w:t>
      </w: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6EA7BD8"/>
    <w:rsid w:val="582A3C43"/>
    <w:rsid w:val="72200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2022-10-13T01:17:00Z</dcterms:created>
  <dc:creator>Administrator</dc:creator>
  <cp:lastModifiedBy>Administrator</cp:lastModifiedBy>
  <dcterms:modified xsi:type="dcterms:W3CDTF">2022-11-23T01:44:07Z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5312079BB73C41C9A44DBAD572720DCF</vt:lpwstr>
  </property>
</Properties>
</file>